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D0" w:rsidRDefault="00530A1C" w:rsidP="00C74D3E">
      <w:pPr>
        <w:ind w:left="720" w:firstLine="720"/>
        <w:rPr>
          <w:rFonts w:ascii="Arial Black" w:hAnsi="Arial Black"/>
          <w:b/>
          <w:color w:val="00B050"/>
          <w:sz w:val="32"/>
          <w:szCs w:val="32"/>
        </w:rPr>
      </w:pPr>
      <w:r w:rsidRPr="00BF599C">
        <w:rPr>
          <w:rFonts w:ascii="Arial Black" w:hAnsi="Arial Black"/>
          <w:b/>
          <w:color w:val="00B050"/>
          <w:sz w:val="32"/>
          <w:szCs w:val="32"/>
        </w:rPr>
        <w:t>Landma</w:t>
      </w:r>
      <w:r w:rsidR="00BF599C">
        <w:rPr>
          <w:rFonts w:ascii="Arial Black" w:hAnsi="Arial Black"/>
          <w:b/>
          <w:color w:val="00B050"/>
          <w:sz w:val="32"/>
          <w:szCs w:val="32"/>
        </w:rPr>
        <w:t xml:space="preserve">rk </w:t>
      </w:r>
      <w:r w:rsidR="00484EB7">
        <w:rPr>
          <w:rFonts w:ascii="Arial Black" w:hAnsi="Arial Black"/>
          <w:b/>
          <w:color w:val="00B050"/>
          <w:sz w:val="32"/>
          <w:szCs w:val="32"/>
        </w:rPr>
        <w:t>Toowoomba Supreme</w:t>
      </w:r>
      <w:r w:rsidRPr="00BF599C">
        <w:rPr>
          <w:rFonts w:ascii="Arial Black" w:hAnsi="Arial Black"/>
          <w:b/>
          <w:color w:val="00B050"/>
          <w:sz w:val="32"/>
          <w:szCs w:val="32"/>
        </w:rPr>
        <w:t xml:space="preserve"> </w:t>
      </w:r>
    </w:p>
    <w:p w:rsidR="007D6A64" w:rsidRPr="007D6A64" w:rsidRDefault="007D6A64" w:rsidP="00530A1C">
      <w:pPr>
        <w:jc w:val="center"/>
        <w:rPr>
          <w:rFonts w:ascii="Arial Black" w:hAnsi="Arial Black"/>
          <w:b/>
          <w:color w:val="00B050"/>
          <w:sz w:val="24"/>
          <w:szCs w:val="24"/>
        </w:rPr>
      </w:pPr>
      <w:r w:rsidRPr="007D6A64">
        <w:rPr>
          <w:rFonts w:ascii="Arial Black" w:hAnsi="Arial Black"/>
          <w:b/>
          <w:color w:val="00B050"/>
          <w:sz w:val="24"/>
          <w:szCs w:val="24"/>
        </w:rPr>
        <w:t>Nominations open 1</w:t>
      </w:r>
      <w:r w:rsidRPr="007D6A64">
        <w:rPr>
          <w:rFonts w:ascii="Arial Black" w:hAnsi="Arial Black"/>
          <w:b/>
          <w:color w:val="00B050"/>
          <w:sz w:val="24"/>
          <w:szCs w:val="24"/>
          <w:vertAlign w:val="superscript"/>
        </w:rPr>
        <w:t>st</w:t>
      </w:r>
      <w:r w:rsidRPr="007D6A64">
        <w:rPr>
          <w:rFonts w:ascii="Arial Black" w:hAnsi="Arial Black"/>
          <w:b/>
          <w:color w:val="00B050"/>
          <w:sz w:val="24"/>
          <w:szCs w:val="24"/>
        </w:rPr>
        <w:t xml:space="preserve"> April 2019 close 5</w:t>
      </w:r>
      <w:r w:rsidRPr="007D6A64">
        <w:rPr>
          <w:rFonts w:ascii="Arial Black" w:hAnsi="Arial Black"/>
          <w:b/>
          <w:color w:val="00B050"/>
          <w:sz w:val="24"/>
          <w:szCs w:val="24"/>
          <w:vertAlign w:val="superscript"/>
        </w:rPr>
        <w:t>th</w:t>
      </w:r>
      <w:r w:rsidRPr="007D6A64">
        <w:rPr>
          <w:rFonts w:ascii="Arial Black" w:hAnsi="Arial Black"/>
          <w:b/>
          <w:color w:val="00B050"/>
          <w:sz w:val="24"/>
          <w:szCs w:val="24"/>
        </w:rPr>
        <w:t xml:space="preserve"> April 2019</w:t>
      </w:r>
      <w:r>
        <w:rPr>
          <w:rFonts w:ascii="Arial Black" w:hAnsi="Arial Black"/>
          <w:b/>
          <w:color w:val="00B050"/>
          <w:sz w:val="24"/>
          <w:szCs w:val="24"/>
        </w:rPr>
        <w:t xml:space="preserve"> via Campdraft Central</w:t>
      </w:r>
    </w:p>
    <w:p w:rsidR="00530A1C" w:rsidRDefault="00484EB7" w:rsidP="00530A1C">
      <w:pPr>
        <w:jc w:val="center"/>
        <w:rPr>
          <w:rFonts w:ascii="Arial Black" w:hAnsi="Arial Black"/>
          <w:b/>
          <w:i/>
          <w:color w:val="00B050"/>
          <w:sz w:val="24"/>
          <w:szCs w:val="24"/>
        </w:rPr>
      </w:pPr>
      <w:r>
        <w:rPr>
          <w:noProof/>
          <w:u w:val="single"/>
          <w:lang w:eastAsia="en-AU"/>
        </w:rPr>
        <w:drawing>
          <wp:anchor distT="0" distB="0" distL="114300" distR="114300" simplePos="0" relativeHeight="251660288" behindDoc="1" locked="0" layoutInCell="1" allowOverlap="1" wp14:anchorId="3D6B32F0" wp14:editId="548E079D">
            <wp:simplePos x="0" y="0"/>
            <wp:positionH relativeFrom="column">
              <wp:posOffset>-81915</wp:posOffset>
            </wp:positionH>
            <wp:positionV relativeFrom="paragraph">
              <wp:posOffset>281569</wp:posOffset>
            </wp:positionV>
            <wp:extent cx="1509395" cy="821690"/>
            <wp:effectExtent l="0" t="0" r="0" b="0"/>
            <wp:wrapNone/>
            <wp:docPr id="4" name="Picture 4" descr="S:\EQUINE\2016\2016 LMK Supreme\Sponsor logos\Black Tru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QUINE\2016\2016 LMK Supreme\Sponsor logos\Black Truck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52">
        <w:rPr>
          <w:rFonts w:ascii="Arial Black" w:hAnsi="Arial Black"/>
          <w:b/>
          <w:i/>
          <w:color w:val="00B050"/>
          <w:sz w:val="24"/>
          <w:szCs w:val="24"/>
        </w:rPr>
        <w:t>2019</w:t>
      </w:r>
      <w:r w:rsidR="00BF599C" w:rsidRPr="00484EB7">
        <w:rPr>
          <w:rFonts w:ascii="Arial Black" w:hAnsi="Arial Black"/>
          <w:b/>
          <w:i/>
          <w:color w:val="00B050"/>
          <w:sz w:val="24"/>
          <w:szCs w:val="24"/>
        </w:rPr>
        <w:t xml:space="preserve"> </w:t>
      </w:r>
      <w:r w:rsidR="00530A1C" w:rsidRPr="00484EB7">
        <w:rPr>
          <w:rFonts w:ascii="Arial Black" w:hAnsi="Arial Black"/>
          <w:b/>
          <w:i/>
          <w:color w:val="00B050"/>
          <w:sz w:val="24"/>
          <w:szCs w:val="24"/>
        </w:rPr>
        <w:t>Competition Terms &amp; Conditions</w:t>
      </w:r>
    </w:p>
    <w:p w:rsidR="007D6A64" w:rsidRPr="00484EB7" w:rsidRDefault="007D6A64" w:rsidP="007D6A64">
      <w:pPr>
        <w:rPr>
          <w:rFonts w:ascii="Arial Black" w:hAnsi="Arial Black"/>
          <w:b/>
          <w:i/>
          <w:color w:val="00B050"/>
          <w:sz w:val="24"/>
          <w:szCs w:val="24"/>
        </w:rPr>
      </w:pPr>
    </w:p>
    <w:p w:rsidR="00530A1C" w:rsidRDefault="00530A1C">
      <w:pPr>
        <w:rPr>
          <w:u w:val="single"/>
        </w:rPr>
      </w:pPr>
    </w:p>
    <w:p w:rsidR="00042D22" w:rsidRPr="00655C8C" w:rsidRDefault="00816E7E">
      <w:pPr>
        <w:rPr>
          <w:u w:val="single"/>
        </w:rPr>
      </w:pPr>
      <w:r w:rsidRPr="00655C8C">
        <w:rPr>
          <w:u w:val="single"/>
        </w:rPr>
        <w:t>$10,000 Black Truck Sales Novice Campdraft</w:t>
      </w:r>
    </w:p>
    <w:p w:rsidR="009524A3" w:rsidRDefault="00FC0552" w:rsidP="001849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2019</w:t>
      </w:r>
      <w:r w:rsidR="009524A3">
        <w:rPr>
          <w:sz w:val="20"/>
          <w:szCs w:val="20"/>
        </w:rPr>
        <w:t xml:space="preserve"> entry fee: </w:t>
      </w:r>
      <w:r w:rsidR="009524A3" w:rsidRPr="009524A3">
        <w:rPr>
          <w:b/>
          <w:sz w:val="20"/>
          <w:szCs w:val="20"/>
        </w:rPr>
        <w:t>$176 including GST</w:t>
      </w:r>
    </w:p>
    <w:p w:rsidR="00816E7E" w:rsidRPr="00530A1C" w:rsidRDefault="00816E7E" w:rsidP="001849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0A1C">
        <w:rPr>
          <w:sz w:val="20"/>
          <w:szCs w:val="20"/>
        </w:rPr>
        <w:t>Entries to be completed by registered owners of each horse</w:t>
      </w:r>
    </w:p>
    <w:p w:rsidR="00816E7E" w:rsidRPr="00530A1C" w:rsidRDefault="00816E7E" w:rsidP="00816E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0A1C">
        <w:rPr>
          <w:sz w:val="20"/>
          <w:szCs w:val="20"/>
        </w:rPr>
        <w:t xml:space="preserve">Purchasers and vendors from any previous Landmark Toowoomba Supreme Sales are entitled to </w:t>
      </w:r>
      <w:r w:rsidRPr="00530A1C">
        <w:rPr>
          <w:b/>
          <w:sz w:val="20"/>
          <w:szCs w:val="20"/>
        </w:rPr>
        <w:t>nominate up to four (4) runs</w:t>
      </w:r>
      <w:r w:rsidRPr="00530A1C">
        <w:rPr>
          <w:sz w:val="20"/>
          <w:szCs w:val="20"/>
        </w:rPr>
        <w:t>.</w:t>
      </w:r>
    </w:p>
    <w:p w:rsidR="00816E7E" w:rsidRPr="00530A1C" w:rsidRDefault="00816E7E" w:rsidP="00816E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0A1C">
        <w:rPr>
          <w:sz w:val="20"/>
          <w:szCs w:val="20"/>
        </w:rPr>
        <w:t xml:space="preserve">Anyone who has not been a previous purchaser or vendor at a Landmark Toowoomba Supreme Sale is entitled to </w:t>
      </w:r>
      <w:r w:rsidRPr="00530A1C">
        <w:rPr>
          <w:b/>
          <w:sz w:val="20"/>
          <w:szCs w:val="20"/>
        </w:rPr>
        <w:t>nominate up to two (2) runs</w:t>
      </w:r>
      <w:r w:rsidRPr="00530A1C">
        <w:rPr>
          <w:sz w:val="20"/>
          <w:szCs w:val="20"/>
        </w:rPr>
        <w:t>.</w:t>
      </w:r>
    </w:p>
    <w:p w:rsidR="009C08D0" w:rsidRDefault="00CF6A24" w:rsidP="009C08D0">
      <w:r>
        <w:rPr>
          <w:noProof/>
        </w:rPr>
        <w:drawing>
          <wp:inline distT="0" distB="0" distL="0" distR="0">
            <wp:extent cx="2949207" cy="987869"/>
            <wp:effectExtent l="0" t="0" r="381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25" cy="9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7E" w:rsidRPr="00655C8C" w:rsidRDefault="00816E7E" w:rsidP="00816E7E">
      <w:pPr>
        <w:rPr>
          <w:u w:val="single"/>
        </w:rPr>
      </w:pPr>
      <w:r w:rsidRPr="00655C8C">
        <w:rPr>
          <w:u w:val="single"/>
        </w:rPr>
        <w:t xml:space="preserve">$6,000 </w:t>
      </w:r>
      <w:r w:rsidR="00CF6A24">
        <w:rPr>
          <w:u w:val="single"/>
        </w:rPr>
        <w:t>Shanahan’s</w:t>
      </w:r>
      <w:r w:rsidR="00C74D3E">
        <w:rPr>
          <w:u w:val="single"/>
        </w:rPr>
        <w:t xml:space="preserve"> Livestock Transport</w:t>
      </w:r>
      <w:r w:rsidRPr="00655C8C">
        <w:rPr>
          <w:u w:val="single"/>
        </w:rPr>
        <w:t xml:space="preserve"> Open Campdraft</w:t>
      </w:r>
      <w:r w:rsidR="009C08D0">
        <w:rPr>
          <w:u w:val="single"/>
        </w:rPr>
        <w:t xml:space="preserve"> </w:t>
      </w:r>
    </w:p>
    <w:p w:rsidR="009524A3" w:rsidRDefault="00FC0552" w:rsidP="0018492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2019</w:t>
      </w:r>
      <w:r w:rsidR="009524A3">
        <w:rPr>
          <w:sz w:val="20"/>
          <w:szCs w:val="20"/>
        </w:rPr>
        <w:t xml:space="preserve"> entry fee: </w:t>
      </w:r>
      <w:r w:rsidR="009524A3" w:rsidRPr="009524A3">
        <w:rPr>
          <w:b/>
          <w:sz w:val="20"/>
          <w:szCs w:val="20"/>
        </w:rPr>
        <w:t>$1</w:t>
      </w:r>
      <w:r w:rsidR="004244E6">
        <w:rPr>
          <w:b/>
          <w:sz w:val="20"/>
          <w:szCs w:val="20"/>
        </w:rPr>
        <w:t>1</w:t>
      </w:r>
      <w:r w:rsidR="009524A3" w:rsidRPr="009524A3">
        <w:rPr>
          <w:b/>
          <w:sz w:val="20"/>
          <w:szCs w:val="20"/>
        </w:rPr>
        <w:t>0 including GST</w:t>
      </w:r>
    </w:p>
    <w:p w:rsidR="00537DD4" w:rsidRPr="00530A1C" w:rsidRDefault="00816E7E" w:rsidP="0018492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30A1C">
        <w:rPr>
          <w:sz w:val="20"/>
          <w:szCs w:val="20"/>
        </w:rPr>
        <w:t>Entries to be completed by registered owners of each horse</w:t>
      </w:r>
      <w:r w:rsidR="0023127A" w:rsidRPr="00530A1C">
        <w:rPr>
          <w:sz w:val="20"/>
          <w:szCs w:val="20"/>
        </w:rPr>
        <w:t>.</w:t>
      </w:r>
    </w:p>
    <w:p w:rsidR="00816E7E" w:rsidRPr="00530A1C" w:rsidRDefault="00816E7E" w:rsidP="0018492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30A1C">
        <w:rPr>
          <w:sz w:val="20"/>
          <w:szCs w:val="20"/>
        </w:rPr>
        <w:t xml:space="preserve">Purchasers and vendors from any previous Landmark Toowoomba Supreme Sales are entitled to </w:t>
      </w:r>
      <w:r w:rsidRPr="00530A1C">
        <w:rPr>
          <w:b/>
          <w:sz w:val="20"/>
          <w:szCs w:val="20"/>
        </w:rPr>
        <w:t>nominate up to four (4) runs</w:t>
      </w:r>
      <w:r w:rsidRPr="00530A1C">
        <w:rPr>
          <w:sz w:val="20"/>
          <w:szCs w:val="20"/>
        </w:rPr>
        <w:t>.</w:t>
      </w:r>
    </w:p>
    <w:p w:rsidR="00816E7E" w:rsidRPr="00530A1C" w:rsidRDefault="00816E7E" w:rsidP="0018492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30A1C">
        <w:rPr>
          <w:sz w:val="20"/>
          <w:szCs w:val="20"/>
        </w:rPr>
        <w:t xml:space="preserve">Anyone who has not been a previous purchaser or vendor at a Landmark Toowoomba Supreme Sale is entitled to </w:t>
      </w:r>
      <w:r w:rsidRPr="00530A1C">
        <w:rPr>
          <w:b/>
          <w:sz w:val="20"/>
          <w:szCs w:val="20"/>
        </w:rPr>
        <w:t>nominate up to two (2) runs</w:t>
      </w:r>
      <w:r w:rsidRPr="00530A1C">
        <w:rPr>
          <w:sz w:val="20"/>
          <w:szCs w:val="20"/>
        </w:rPr>
        <w:t>.</w:t>
      </w:r>
    </w:p>
    <w:p w:rsidR="007D6A64" w:rsidRDefault="00816E7E" w:rsidP="00484EB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30A1C">
        <w:rPr>
          <w:sz w:val="20"/>
          <w:szCs w:val="20"/>
        </w:rPr>
        <w:t>The Open Campdraft will be conducted under Australian Campdraft Association (ACA) rules.</w:t>
      </w:r>
    </w:p>
    <w:p w:rsidR="00484EB7" w:rsidRPr="007D6A64" w:rsidRDefault="00484EB7" w:rsidP="0072510A">
      <w:pPr>
        <w:pStyle w:val="ListParagraph"/>
        <w:ind w:left="786"/>
        <w:rPr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E062FC1" wp14:editId="4E630516">
            <wp:simplePos x="0" y="0"/>
            <wp:positionH relativeFrom="column">
              <wp:posOffset>69215</wp:posOffset>
            </wp:positionH>
            <wp:positionV relativeFrom="paragraph">
              <wp:posOffset>123454</wp:posOffset>
            </wp:positionV>
            <wp:extent cx="2190750" cy="624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A1C" w:rsidRDefault="00530A1C" w:rsidP="00816E7E">
      <w:pPr>
        <w:rPr>
          <w:u w:val="single"/>
        </w:rPr>
      </w:pPr>
    </w:p>
    <w:p w:rsidR="00484EB7" w:rsidRDefault="00484EB7" w:rsidP="00816E7E">
      <w:pPr>
        <w:rPr>
          <w:u w:val="single"/>
        </w:rPr>
      </w:pPr>
    </w:p>
    <w:p w:rsidR="00816E7E" w:rsidRPr="00655C8C" w:rsidRDefault="000F7652" w:rsidP="00816E7E">
      <w:pPr>
        <w:rPr>
          <w:u w:val="single"/>
        </w:rPr>
      </w:pPr>
      <w:r w:rsidRPr="00655C8C">
        <w:rPr>
          <w:u w:val="single"/>
        </w:rPr>
        <w:t>$5</w:t>
      </w:r>
      <w:r w:rsidR="00816E7E" w:rsidRPr="00655C8C">
        <w:rPr>
          <w:u w:val="single"/>
        </w:rPr>
        <w:t xml:space="preserve">,000 </w:t>
      </w:r>
      <w:r w:rsidR="007E1419" w:rsidRPr="00655C8C">
        <w:rPr>
          <w:u w:val="single"/>
        </w:rPr>
        <w:t xml:space="preserve">Rosevale Santa Gertrudis </w:t>
      </w:r>
      <w:r w:rsidR="00816E7E" w:rsidRPr="00655C8C">
        <w:rPr>
          <w:u w:val="single"/>
        </w:rPr>
        <w:t>5&amp;U Challenge</w:t>
      </w:r>
      <w:r w:rsidR="009C08D0">
        <w:rPr>
          <w:u w:val="single"/>
        </w:rPr>
        <w:t xml:space="preserve"> </w:t>
      </w:r>
    </w:p>
    <w:p w:rsidR="009524A3" w:rsidRDefault="00FC0552" w:rsidP="0018492A">
      <w:pPr>
        <w:pStyle w:val="ListParagraph"/>
        <w:numPr>
          <w:ilvl w:val="0"/>
          <w:numId w:val="9"/>
        </w:numPr>
      </w:pPr>
      <w:r>
        <w:t>2019</w:t>
      </w:r>
      <w:r w:rsidR="009524A3">
        <w:t xml:space="preserve"> entry fee: </w:t>
      </w:r>
      <w:r>
        <w:rPr>
          <w:b/>
        </w:rPr>
        <w:t>$220</w:t>
      </w:r>
      <w:r w:rsidR="009524A3" w:rsidRPr="009524A3">
        <w:rPr>
          <w:b/>
        </w:rPr>
        <w:t xml:space="preserve"> including GST</w:t>
      </w:r>
    </w:p>
    <w:p w:rsidR="00816E7E" w:rsidRDefault="00816E7E" w:rsidP="0018492A">
      <w:pPr>
        <w:pStyle w:val="ListParagraph"/>
        <w:numPr>
          <w:ilvl w:val="0"/>
          <w:numId w:val="9"/>
        </w:numPr>
      </w:pPr>
      <w:r>
        <w:t>Entries to be completed by registered owners of each horse</w:t>
      </w:r>
      <w:r w:rsidR="0023127A">
        <w:t>.</w:t>
      </w:r>
    </w:p>
    <w:p w:rsidR="00816E7E" w:rsidRPr="00816E7E" w:rsidRDefault="00816E7E" w:rsidP="0018492A">
      <w:pPr>
        <w:pStyle w:val="ListParagraph"/>
        <w:numPr>
          <w:ilvl w:val="0"/>
          <w:numId w:val="9"/>
        </w:numPr>
      </w:pPr>
      <w:r>
        <w:t xml:space="preserve">Nominations are open to any horse and rider. </w:t>
      </w:r>
      <w:r>
        <w:rPr>
          <w:b/>
        </w:rPr>
        <w:t xml:space="preserve">Registration papers or a signed report from registered veterinarian must be presented to verify age. </w:t>
      </w:r>
    </w:p>
    <w:p w:rsidR="00C74D3E" w:rsidRDefault="00816E7E" w:rsidP="00C74D3E">
      <w:pPr>
        <w:pStyle w:val="ListParagraph"/>
        <w:numPr>
          <w:ilvl w:val="0"/>
          <w:numId w:val="9"/>
        </w:numPr>
      </w:pPr>
      <w:r>
        <w:t xml:space="preserve">The 5 Years &amp; Under Landmark Challenge will include </w:t>
      </w:r>
      <w:r w:rsidR="000F7652">
        <w:t>both “dry” and “wet” work.</w:t>
      </w:r>
      <w:r w:rsidR="000F7652">
        <w:tab/>
      </w:r>
    </w:p>
    <w:p w:rsidR="00C74D3E" w:rsidRDefault="00C74D3E" w:rsidP="00C74D3E">
      <w:pPr>
        <w:pStyle w:val="ListParagraph"/>
        <w:ind w:left="786"/>
      </w:pPr>
      <w:r>
        <w:t>D</w:t>
      </w:r>
      <w:r w:rsidR="000F7652">
        <w:t>etails of working patterns will be made av</w:t>
      </w:r>
      <w:r w:rsidR="00FC0552">
        <w:t>ailable prior to the 2019</w:t>
      </w:r>
      <w:r w:rsidR="00484EB7">
        <w:t xml:space="preserve"> event.</w:t>
      </w:r>
    </w:p>
    <w:p w:rsidR="00C74D3E" w:rsidRDefault="00C74D3E" w:rsidP="007D6A64">
      <w:pPr>
        <w:pStyle w:val="ListParagraph"/>
      </w:pPr>
    </w:p>
    <w:p w:rsidR="006A4E51" w:rsidRDefault="006A4E51" w:rsidP="000F7652">
      <w:pPr>
        <w:pStyle w:val="ListParagraph"/>
        <w:ind w:left="0"/>
      </w:pPr>
    </w:p>
    <w:p w:rsidR="00484EB7" w:rsidRDefault="00484EB7" w:rsidP="000F7652">
      <w:pPr>
        <w:pStyle w:val="ListParagraph"/>
        <w:ind w:left="0"/>
        <w:rPr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2B60408D" wp14:editId="26992B07">
            <wp:simplePos x="0" y="0"/>
            <wp:positionH relativeFrom="column">
              <wp:posOffset>-1270</wp:posOffset>
            </wp:positionH>
            <wp:positionV relativeFrom="paragraph">
              <wp:posOffset>-478155</wp:posOffset>
            </wp:positionV>
            <wp:extent cx="1303655" cy="1224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EB7" w:rsidRDefault="00484EB7" w:rsidP="000F7652">
      <w:pPr>
        <w:pStyle w:val="ListParagraph"/>
        <w:ind w:left="0"/>
        <w:rPr>
          <w:u w:val="single"/>
        </w:rPr>
      </w:pPr>
    </w:p>
    <w:p w:rsidR="00530A1C" w:rsidRDefault="00530A1C" w:rsidP="000F7652">
      <w:pPr>
        <w:pStyle w:val="ListParagraph"/>
        <w:ind w:left="0"/>
        <w:rPr>
          <w:u w:val="single"/>
        </w:rPr>
      </w:pPr>
    </w:p>
    <w:p w:rsidR="00530A1C" w:rsidRDefault="00530A1C" w:rsidP="000F7652">
      <w:pPr>
        <w:pStyle w:val="ListParagraph"/>
        <w:ind w:left="0"/>
        <w:rPr>
          <w:u w:val="single"/>
        </w:rPr>
      </w:pPr>
    </w:p>
    <w:p w:rsidR="000F7652" w:rsidRPr="00655C8C" w:rsidRDefault="000F7652" w:rsidP="000F7652">
      <w:pPr>
        <w:pStyle w:val="ListParagraph"/>
        <w:ind w:left="0"/>
        <w:rPr>
          <w:u w:val="single"/>
        </w:rPr>
      </w:pPr>
      <w:r w:rsidRPr="00655C8C">
        <w:rPr>
          <w:u w:val="single"/>
        </w:rPr>
        <w:t>$</w:t>
      </w:r>
      <w:r w:rsidR="00FC0552">
        <w:rPr>
          <w:u w:val="single"/>
        </w:rPr>
        <w:t>12</w:t>
      </w:r>
      <w:r w:rsidR="00A2748B">
        <w:rPr>
          <w:u w:val="single"/>
        </w:rPr>
        <w:t>,</w:t>
      </w:r>
      <w:r w:rsidRPr="00655C8C">
        <w:rPr>
          <w:u w:val="single"/>
        </w:rPr>
        <w:t xml:space="preserve">000 Landmark Supreme </w:t>
      </w:r>
      <w:r w:rsidR="00537DD4">
        <w:rPr>
          <w:u w:val="single"/>
        </w:rPr>
        <w:t xml:space="preserve">Me-Cow Mechanical Cow </w:t>
      </w:r>
      <w:r w:rsidRPr="00655C8C">
        <w:rPr>
          <w:u w:val="single"/>
        </w:rPr>
        <w:t>5&amp;U Campdraft</w:t>
      </w:r>
    </w:p>
    <w:p w:rsidR="000F7652" w:rsidRDefault="000F7652" w:rsidP="000F7652">
      <w:pPr>
        <w:pStyle w:val="ListParagraph"/>
        <w:ind w:left="0"/>
        <w:rPr>
          <w:i/>
        </w:rPr>
      </w:pPr>
    </w:p>
    <w:p w:rsidR="006E2D51" w:rsidRDefault="006E2D51" w:rsidP="0018492A">
      <w:pPr>
        <w:pStyle w:val="ListParagraph"/>
        <w:numPr>
          <w:ilvl w:val="0"/>
          <w:numId w:val="5"/>
        </w:numPr>
      </w:pPr>
      <w:r>
        <w:t>Entries to be completed by registered owners of each horse.</w:t>
      </w:r>
    </w:p>
    <w:p w:rsidR="00C74D3E" w:rsidRDefault="00C74D3E" w:rsidP="0018492A">
      <w:pPr>
        <w:pStyle w:val="ListParagraph"/>
        <w:numPr>
          <w:ilvl w:val="0"/>
          <w:numId w:val="5"/>
        </w:numPr>
      </w:pPr>
      <w:r>
        <w:t>Lot number and year purchased must be supplied on entry.</w:t>
      </w:r>
    </w:p>
    <w:p w:rsidR="006E2D51" w:rsidRDefault="006E2D51" w:rsidP="006E2D51">
      <w:pPr>
        <w:pStyle w:val="ListParagraph"/>
        <w:numPr>
          <w:ilvl w:val="0"/>
          <w:numId w:val="5"/>
        </w:numPr>
      </w:pPr>
      <w:r>
        <w:t>Horses are not eligible if they have not been transferred into the purchaser’s name.</w:t>
      </w:r>
    </w:p>
    <w:p w:rsidR="002B20FF" w:rsidRDefault="002B20FF" w:rsidP="002B20FF">
      <w:pPr>
        <w:pStyle w:val="ListParagraph"/>
      </w:pPr>
      <w:r>
        <w:tab/>
      </w:r>
      <w:r w:rsidR="00655C8C">
        <w:t>(</w:t>
      </w:r>
      <w:r w:rsidR="00FC0552">
        <w:t>2016</w:t>
      </w:r>
      <w:r>
        <w:t xml:space="preserve"> drop progeny: 3 years eligible</w:t>
      </w:r>
      <w:r w:rsidR="00655C8C">
        <w:t>)</w:t>
      </w:r>
    </w:p>
    <w:p w:rsidR="002B20FF" w:rsidRDefault="002B20FF" w:rsidP="002B20FF">
      <w:pPr>
        <w:pStyle w:val="ListParagraph"/>
      </w:pPr>
      <w:r>
        <w:tab/>
      </w:r>
      <w:r w:rsidR="00655C8C">
        <w:t>(</w:t>
      </w:r>
      <w:r w:rsidR="00FC0552">
        <w:t>2015</w:t>
      </w:r>
      <w:r>
        <w:t xml:space="preserve"> drop progeny: 2 years eligible</w:t>
      </w:r>
      <w:r w:rsidR="00655C8C">
        <w:t>)</w:t>
      </w:r>
    </w:p>
    <w:p w:rsidR="002B20FF" w:rsidRDefault="002B20FF" w:rsidP="002B20FF">
      <w:pPr>
        <w:pStyle w:val="ListParagraph"/>
      </w:pPr>
      <w:r>
        <w:tab/>
      </w:r>
      <w:r w:rsidR="00655C8C">
        <w:t>(</w:t>
      </w:r>
      <w:r w:rsidR="00FC0552">
        <w:t>2014</w:t>
      </w:r>
      <w:r>
        <w:t xml:space="preserve"> drop progeny: 1 year eligible</w:t>
      </w:r>
      <w:r w:rsidR="00655C8C">
        <w:t>)</w:t>
      </w:r>
    </w:p>
    <w:p w:rsidR="006E2D51" w:rsidRDefault="006E2D51" w:rsidP="006E2D51">
      <w:pPr>
        <w:pStyle w:val="ListParagraph"/>
        <w:numPr>
          <w:ilvl w:val="0"/>
          <w:numId w:val="5"/>
        </w:numPr>
      </w:pPr>
      <w:r>
        <w:t xml:space="preserve">Horses and owners will only be eligible for the </w:t>
      </w:r>
      <w:r w:rsidR="00FC0552">
        <w:t>prize money attached to the 2019</w:t>
      </w:r>
      <w:r>
        <w:t xml:space="preserve"> Landmark Supreme 5&amp;U Campdraft if </w:t>
      </w:r>
      <w:r w:rsidR="007D6A64">
        <w:t>all</w:t>
      </w:r>
      <w:r>
        <w:t xml:space="preserve"> the following conditions are adhered to:</w:t>
      </w:r>
    </w:p>
    <w:p w:rsidR="006E2D51" w:rsidRDefault="006E2D51" w:rsidP="006E2D51">
      <w:pPr>
        <w:pStyle w:val="ListParagraph"/>
        <w:numPr>
          <w:ilvl w:val="0"/>
          <w:numId w:val="6"/>
        </w:numPr>
      </w:pPr>
      <w:r>
        <w:t>Horse</w:t>
      </w:r>
      <w:r w:rsidR="00691880">
        <w:t xml:space="preserve"> was purchased at a previous Landmark Toowoomba Supreme Sale</w:t>
      </w:r>
      <w:r w:rsidR="00DC62EF">
        <w:t xml:space="preserve"> (as a ridden horse)</w:t>
      </w:r>
      <w:r w:rsidR="00691880">
        <w:t xml:space="preserve"> and remains owned by the original purchaser. Transfer of ownership must have been completed from original vendor to the successful buyer.</w:t>
      </w:r>
    </w:p>
    <w:p w:rsidR="00691880" w:rsidRDefault="00691880" w:rsidP="006E2D51">
      <w:pPr>
        <w:pStyle w:val="ListParagraph"/>
        <w:numPr>
          <w:ilvl w:val="0"/>
          <w:numId w:val="6"/>
        </w:numPr>
      </w:pPr>
      <w:r>
        <w:t>Horse must be 5 years old or under at the date of the Landmark Supreme 5&amp;U Campdraft.</w:t>
      </w:r>
    </w:p>
    <w:p w:rsidR="00655C8C" w:rsidRPr="00C74D3E" w:rsidRDefault="00691880" w:rsidP="0023127A">
      <w:pPr>
        <w:pStyle w:val="ListParagraph"/>
        <w:numPr>
          <w:ilvl w:val="0"/>
          <w:numId w:val="6"/>
        </w:numPr>
      </w:pPr>
      <w:r>
        <w:t xml:space="preserve">A horse can be entered in multiple Landmark Supreme 5&amp;U </w:t>
      </w:r>
      <w:proofErr w:type="spellStart"/>
      <w:r>
        <w:t>Campdrafts</w:t>
      </w:r>
      <w:proofErr w:type="spellEnd"/>
      <w:r>
        <w:t xml:space="preserve"> whilst they are under the age of 5, but if they win any Landmark Supreme 5&amp;U </w:t>
      </w:r>
      <w:proofErr w:type="spellStart"/>
      <w:r>
        <w:t>Campdrafts</w:t>
      </w:r>
      <w:proofErr w:type="spellEnd"/>
      <w:r>
        <w:t>, they become ineligible to compete in this event in the future.</w:t>
      </w:r>
    </w:p>
    <w:p w:rsidR="00BC1068" w:rsidRDefault="00BC1068" w:rsidP="0023127A">
      <w:pPr>
        <w:rPr>
          <w:u w:val="single"/>
        </w:rPr>
      </w:pPr>
      <w:r>
        <w:rPr>
          <w:noProof/>
          <w:u w:val="single"/>
          <w:lang w:eastAsia="en-AU"/>
        </w:rPr>
        <w:drawing>
          <wp:anchor distT="0" distB="0" distL="114300" distR="114300" simplePos="0" relativeHeight="251661312" behindDoc="1" locked="0" layoutInCell="1" allowOverlap="1" wp14:anchorId="40CD18A4" wp14:editId="1737286B">
            <wp:simplePos x="0" y="0"/>
            <wp:positionH relativeFrom="column">
              <wp:posOffset>-1270</wp:posOffset>
            </wp:positionH>
            <wp:positionV relativeFrom="paragraph">
              <wp:posOffset>97790</wp:posOffset>
            </wp:positionV>
            <wp:extent cx="2070100" cy="777240"/>
            <wp:effectExtent l="0" t="0" r="6350" b="3810"/>
            <wp:wrapTight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ight>
            <wp:docPr id="9" name="Picture 9" descr="S:\EQUINE\EQUINE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EQUINE\EQUINE LOGO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068" w:rsidRDefault="00BC1068" w:rsidP="0023127A">
      <w:pPr>
        <w:rPr>
          <w:u w:val="single"/>
        </w:rPr>
      </w:pPr>
    </w:p>
    <w:p w:rsidR="00BC1068" w:rsidRDefault="00BC1068" w:rsidP="0023127A">
      <w:pPr>
        <w:rPr>
          <w:u w:val="single"/>
        </w:rPr>
      </w:pPr>
    </w:p>
    <w:p w:rsidR="0023127A" w:rsidRPr="00655C8C" w:rsidRDefault="0023127A" w:rsidP="0023127A">
      <w:pPr>
        <w:rPr>
          <w:u w:val="single"/>
        </w:rPr>
      </w:pPr>
      <w:r w:rsidRPr="00655C8C">
        <w:rPr>
          <w:u w:val="single"/>
        </w:rPr>
        <w:t>$20,000 Landmark 2 year old Challenge</w:t>
      </w:r>
    </w:p>
    <w:p w:rsidR="0023127A" w:rsidRDefault="0023127A" w:rsidP="0018492A">
      <w:pPr>
        <w:pStyle w:val="ListParagraph"/>
        <w:numPr>
          <w:ilvl w:val="0"/>
          <w:numId w:val="10"/>
        </w:numPr>
      </w:pPr>
      <w:r>
        <w:t>Entries to be completed by registered owners of each horse.</w:t>
      </w:r>
    </w:p>
    <w:p w:rsidR="0023127A" w:rsidRDefault="0023127A" w:rsidP="0018492A">
      <w:pPr>
        <w:pStyle w:val="ListParagraph"/>
        <w:numPr>
          <w:ilvl w:val="0"/>
          <w:numId w:val="10"/>
        </w:numPr>
      </w:pPr>
      <w:r>
        <w:t>Horses are not eligible if they have not been transferred into the purchaser’s name.</w:t>
      </w:r>
    </w:p>
    <w:p w:rsidR="00C74D3E" w:rsidRDefault="00C74D3E" w:rsidP="00C74D3E">
      <w:pPr>
        <w:pStyle w:val="ListParagraph"/>
        <w:numPr>
          <w:ilvl w:val="0"/>
          <w:numId w:val="10"/>
        </w:numPr>
      </w:pPr>
      <w:r>
        <w:t>Lot number and year purchased must be supplied on entry.</w:t>
      </w:r>
    </w:p>
    <w:p w:rsidR="0023127A" w:rsidRDefault="0023127A" w:rsidP="0018492A">
      <w:pPr>
        <w:pStyle w:val="ListParagraph"/>
        <w:numPr>
          <w:ilvl w:val="0"/>
          <w:numId w:val="10"/>
        </w:numPr>
      </w:pPr>
      <w:r>
        <w:t xml:space="preserve">Horses and owners will only be eligible for the </w:t>
      </w:r>
      <w:r w:rsidR="007D6A64">
        <w:t>prize money attached to the 2019</w:t>
      </w:r>
      <w:r>
        <w:t xml:space="preserve"> Landmark Supreme </w:t>
      </w:r>
      <w:proofErr w:type="gramStart"/>
      <w:r>
        <w:t>2 year old</w:t>
      </w:r>
      <w:proofErr w:type="gramEnd"/>
      <w:r>
        <w:t xml:space="preserve"> Challenge if all of the following conditions are adhered to:</w:t>
      </w:r>
    </w:p>
    <w:p w:rsidR="0023127A" w:rsidRDefault="00FC0552" w:rsidP="0023127A">
      <w:pPr>
        <w:pStyle w:val="ListParagraph"/>
        <w:numPr>
          <w:ilvl w:val="0"/>
          <w:numId w:val="6"/>
        </w:numPr>
      </w:pPr>
      <w:r>
        <w:t>Horse was purchased at the 2018</w:t>
      </w:r>
      <w:r w:rsidR="0023127A">
        <w:t xml:space="preserve"> Landmark Toowoomba Supreme Sale as a yearling, and remains owned by the original purchaser. Transfer of ownership mu</w:t>
      </w:r>
      <w:r>
        <w:t>st have been completed from 2018</w:t>
      </w:r>
      <w:r w:rsidR="0023127A">
        <w:t xml:space="preserve"> vendor to the successful buyer.</w:t>
      </w:r>
    </w:p>
    <w:p w:rsidR="0023127A" w:rsidRDefault="0023127A" w:rsidP="0023127A">
      <w:pPr>
        <w:pStyle w:val="ListParagraph"/>
        <w:numPr>
          <w:ilvl w:val="0"/>
          <w:numId w:val="6"/>
        </w:numPr>
      </w:pPr>
      <w:r>
        <w:t xml:space="preserve">The horse must be aged 36 months or less on </w:t>
      </w:r>
      <w:r w:rsidR="006E2D51">
        <w:t>the first day of competition</w:t>
      </w:r>
      <w:r>
        <w:t>.</w:t>
      </w:r>
    </w:p>
    <w:p w:rsidR="0023127A" w:rsidRDefault="00795BDC" w:rsidP="0023127A">
      <w:pPr>
        <w:pStyle w:val="ListParagraph"/>
        <w:numPr>
          <w:ilvl w:val="0"/>
          <w:numId w:val="6"/>
        </w:numPr>
      </w:pPr>
      <w:r>
        <w:t>$2</w:t>
      </w:r>
      <w:r w:rsidR="0023127A">
        <w:t>,000 (</w:t>
      </w:r>
      <w:r w:rsidR="00851C67">
        <w:t>1</w:t>
      </w:r>
      <w:r w:rsidR="0023127A">
        <w:t>0% of total prize pool) will be awarded to the original vendor wh</w:t>
      </w:r>
      <w:r w:rsidR="00FC0552">
        <w:t>o sold the 2019</w:t>
      </w:r>
      <w:r w:rsidR="0023127A">
        <w:t xml:space="preserve"> </w:t>
      </w:r>
      <w:proofErr w:type="gramStart"/>
      <w:r w:rsidR="0023127A">
        <w:t>2 year ol</w:t>
      </w:r>
      <w:r w:rsidR="00FC0552">
        <w:t>d</w:t>
      </w:r>
      <w:proofErr w:type="gramEnd"/>
      <w:r w:rsidR="00FC0552">
        <w:t xml:space="preserve"> Challenge Champion at the 2018</w:t>
      </w:r>
      <w:r w:rsidR="0023127A">
        <w:t xml:space="preserve"> s</w:t>
      </w:r>
      <w:r w:rsidR="00B355F6">
        <w:t>ale (yearling).</w:t>
      </w:r>
    </w:p>
    <w:p w:rsidR="0023127A" w:rsidRDefault="00FC0552" w:rsidP="0023127A">
      <w:pPr>
        <w:pStyle w:val="ListParagraph"/>
        <w:numPr>
          <w:ilvl w:val="0"/>
          <w:numId w:val="10"/>
        </w:numPr>
      </w:pPr>
      <w:r>
        <w:t>The 2019</w:t>
      </w:r>
      <w:r w:rsidR="0023127A">
        <w:t xml:space="preserve"> Landmark Supreme </w:t>
      </w:r>
      <w:proofErr w:type="gramStart"/>
      <w:r w:rsidR="0023127A">
        <w:t>2 ye</w:t>
      </w:r>
      <w:r w:rsidR="000918C8">
        <w:t>ar old</w:t>
      </w:r>
      <w:proofErr w:type="gramEnd"/>
      <w:r w:rsidR="000918C8">
        <w:t xml:space="preserve"> Challenge will include “working</w:t>
      </w:r>
      <w:r w:rsidR="0023127A">
        <w:t>” and “</w:t>
      </w:r>
      <w:r w:rsidR="000918C8">
        <w:t>utility</w:t>
      </w:r>
      <w:r w:rsidR="00F42813">
        <w:t xml:space="preserve">” </w:t>
      </w:r>
      <w:r w:rsidR="0023127A">
        <w:t>patterns, details of which wil</w:t>
      </w:r>
      <w:r>
        <w:t>l be available prior to the 2019</w:t>
      </w:r>
      <w:r w:rsidR="0023127A">
        <w:t xml:space="preserve"> event.</w:t>
      </w:r>
    </w:p>
    <w:p w:rsidR="00530A1C" w:rsidRDefault="00530A1C" w:rsidP="00530A1C"/>
    <w:p w:rsidR="006A4E51" w:rsidRDefault="006A4E51" w:rsidP="0023127A">
      <w:pPr>
        <w:rPr>
          <w:u w:val="single"/>
        </w:rPr>
      </w:pPr>
      <w:r>
        <w:rPr>
          <w:noProof/>
          <w:lang w:eastAsia="en-AU"/>
        </w:rPr>
        <w:lastRenderedPageBreak/>
        <w:drawing>
          <wp:inline distT="0" distB="0" distL="0" distR="0" wp14:anchorId="38698ED0" wp14:editId="4498A152">
            <wp:extent cx="1328468" cy="1317823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210" cy="132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15" w:rsidRPr="00655C8C" w:rsidRDefault="00E83E15" w:rsidP="0023127A">
      <w:pPr>
        <w:rPr>
          <w:u w:val="single"/>
        </w:rPr>
      </w:pPr>
      <w:r w:rsidRPr="00655C8C">
        <w:rPr>
          <w:u w:val="single"/>
        </w:rPr>
        <w:t xml:space="preserve">$8,000 </w:t>
      </w:r>
      <w:proofErr w:type="spellStart"/>
      <w:r w:rsidRPr="00655C8C">
        <w:rPr>
          <w:u w:val="single"/>
        </w:rPr>
        <w:t>Lemontree</w:t>
      </w:r>
      <w:proofErr w:type="spellEnd"/>
      <w:r w:rsidRPr="00655C8C">
        <w:rPr>
          <w:u w:val="single"/>
        </w:rPr>
        <w:t xml:space="preserve"> Feedlot Masters Campdraft</w:t>
      </w:r>
    </w:p>
    <w:p w:rsidR="00E83E15" w:rsidRDefault="00E83E15" w:rsidP="0018492A">
      <w:pPr>
        <w:pStyle w:val="ListParagraph"/>
        <w:numPr>
          <w:ilvl w:val="0"/>
          <w:numId w:val="11"/>
        </w:numPr>
      </w:pPr>
      <w:r>
        <w:t>Entries to be completed by registered owners of each horse.</w:t>
      </w:r>
    </w:p>
    <w:p w:rsidR="00E83E15" w:rsidRDefault="00E83E15" w:rsidP="0018492A">
      <w:pPr>
        <w:pStyle w:val="ListParagraph"/>
        <w:numPr>
          <w:ilvl w:val="0"/>
          <w:numId w:val="11"/>
        </w:numPr>
      </w:pPr>
      <w:r>
        <w:t>Horses are not eligible if they have not been transferred into the purchaser’s name.</w:t>
      </w:r>
    </w:p>
    <w:p w:rsidR="00C74D3E" w:rsidRDefault="00C74D3E" w:rsidP="00C74D3E">
      <w:pPr>
        <w:pStyle w:val="ListParagraph"/>
        <w:numPr>
          <w:ilvl w:val="0"/>
          <w:numId w:val="11"/>
        </w:numPr>
      </w:pPr>
      <w:r>
        <w:t>Lot number and year purchased must be supplied on entry.</w:t>
      </w:r>
    </w:p>
    <w:p w:rsidR="00E83E15" w:rsidRDefault="00E83E15" w:rsidP="0018492A">
      <w:pPr>
        <w:pStyle w:val="ListParagraph"/>
        <w:numPr>
          <w:ilvl w:val="0"/>
          <w:numId w:val="11"/>
        </w:numPr>
      </w:pPr>
      <w:bookmarkStart w:id="0" w:name="_GoBack"/>
      <w:bookmarkEnd w:id="0"/>
      <w:r>
        <w:t xml:space="preserve">Horses and owners will only be eligible for the </w:t>
      </w:r>
      <w:r w:rsidR="00FC0552">
        <w:t>prize money attached to the 2019</w:t>
      </w:r>
      <w:r>
        <w:t xml:space="preserve"> </w:t>
      </w:r>
      <w:proofErr w:type="spellStart"/>
      <w:r>
        <w:t>Lemontree</w:t>
      </w:r>
      <w:proofErr w:type="spellEnd"/>
      <w:r>
        <w:t xml:space="preserve"> Fee</w:t>
      </w:r>
      <w:r w:rsidR="00A2748B">
        <w:t xml:space="preserve">dlot Masters Campdraft if all </w:t>
      </w:r>
      <w:r>
        <w:t>the following conditions are adhered to:</w:t>
      </w:r>
    </w:p>
    <w:p w:rsidR="00E83E15" w:rsidRDefault="00FC0552" w:rsidP="00E83E15">
      <w:pPr>
        <w:pStyle w:val="ListParagraph"/>
        <w:numPr>
          <w:ilvl w:val="0"/>
          <w:numId w:val="6"/>
        </w:numPr>
      </w:pPr>
      <w:r>
        <w:t>Horse was purchased at the 2018</w:t>
      </w:r>
      <w:r w:rsidR="00E83E15">
        <w:t xml:space="preserve"> Landmark Toowoomba Supreme Sale.</w:t>
      </w:r>
    </w:p>
    <w:p w:rsidR="00530A1C" w:rsidRDefault="00E83E15" w:rsidP="00480687">
      <w:pPr>
        <w:pStyle w:val="ListParagraph"/>
        <w:numPr>
          <w:ilvl w:val="0"/>
          <w:numId w:val="6"/>
        </w:numPr>
      </w:pPr>
      <w:r>
        <w:t xml:space="preserve">Horse must be 6 years old or over at the date of the </w:t>
      </w:r>
      <w:proofErr w:type="spellStart"/>
      <w:r>
        <w:t>Lemontree</w:t>
      </w:r>
      <w:proofErr w:type="spellEnd"/>
      <w:r>
        <w:t xml:space="preserve"> Feedlot Masters Campdraft.</w:t>
      </w:r>
    </w:p>
    <w:p w:rsidR="00484EB7" w:rsidRDefault="00484EB7" w:rsidP="00484EB7"/>
    <w:p w:rsidR="006A4E51" w:rsidRDefault="006A4E51" w:rsidP="00480687">
      <w:r>
        <w:rPr>
          <w:noProof/>
          <w:lang w:eastAsia="en-AU"/>
        </w:rPr>
        <w:drawing>
          <wp:inline distT="0" distB="0" distL="0" distR="0" wp14:anchorId="5C627900" wp14:editId="48C8DFD9">
            <wp:extent cx="2265220" cy="914400"/>
            <wp:effectExtent l="0" t="0" r="1905" b="0"/>
            <wp:docPr id="7" name="Picture 7" descr="Image result for riverina stock f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iverina stock fee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34" cy="9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87" w:rsidRPr="006A4E51" w:rsidRDefault="00B37BCF" w:rsidP="00480687">
      <w:pPr>
        <w:rPr>
          <w:u w:val="single"/>
        </w:rPr>
      </w:pPr>
      <w:r>
        <w:rPr>
          <w:u w:val="single"/>
        </w:rPr>
        <w:t xml:space="preserve">$2,500 </w:t>
      </w:r>
      <w:r w:rsidR="00480687" w:rsidRPr="006A4E51">
        <w:rPr>
          <w:u w:val="single"/>
        </w:rPr>
        <w:t>Riverina Stock Feeds Champion of Champions Campdraft</w:t>
      </w:r>
    </w:p>
    <w:p w:rsidR="00480687" w:rsidRDefault="00480687" w:rsidP="000A7C5F">
      <w:pPr>
        <w:pStyle w:val="ListParagraph"/>
        <w:numPr>
          <w:ilvl w:val="0"/>
          <w:numId w:val="12"/>
        </w:numPr>
      </w:pPr>
      <w:r>
        <w:t xml:space="preserve">The highest 3 scores from </w:t>
      </w:r>
      <w:r w:rsidR="000A7C5F">
        <w:t xml:space="preserve">the finals of each event (Novice, Open, Masters and Supreme </w:t>
      </w:r>
      <w:proofErr w:type="spellStart"/>
      <w:r w:rsidR="000A7C5F">
        <w:t>Campdrafts</w:t>
      </w:r>
      <w:proofErr w:type="spellEnd"/>
      <w:r w:rsidR="000A7C5F">
        <w:t xml:space="preserve">) </w:t>
      </w:r>
      <w:r>
        <w:t xml:space="preserve">will compete in </w:t>
      </w:r>
      <w:r w:rsidR="000A7C5F">
        <w:t>one clean-</w:t>
      </w:r>
      <w:r>
        <w:t>slate round</w:t>
      </w:r>
      <w:r w:rsidR="000A7C5F">
        <w:t>.</w:t>
      </w:r>
    </w:p>
    <w:p w:rsidR="00480687" w:rsidRDefault="000A7C5F" w:rsidP="000A7C5F">
      <w:pPr>
        <w:pStyle w:val="ListParagraph"/>
        <w:numPr>
          <w:ilvl w:val="0"/>
          <w:numId w:val="12"/>
        </w:numPr>
      </w:pPr>
      <w:r>
        <w:t>Must be the same</w:t>
      </w:r>
      <w:r w:rsidR="00CE6539">
        <w:t xml:space="preserve"> horse and rider combination to compete.</w:t>
      </w:r>
      <w:r>
        <w:t xml:space="preserve"> </w:t>
      </w:r>
      <w:r w:rsidR="00CE6539">
        <w:t xml:space="preserve"> </w:t>
      </w:r>
    </w:p>
    <w:p w:rsidR="001F7984" w:rsidRDefault="001F7984" w:rsidP="00480687">
      <w:pPr>
        <w:ind w:left="360"/>
      </w:pPr>
    </w:p>
    <w:p w:rsidR="001F7984" w:rsidRDefault="001F7984" w:rsidP="00480687">
      <w:pPr>
        <w:ind w:left="360"/>
      </w:pPr>
    </w:p>
    <w:sectPr w:rsidR="001F7984" w:rsidSect="00484EB7">
      <w:footerReference w:type="default" r:id="rId14"/>
      <w:pgSz w:w="11906" w:h="16838"/>
      <w:pgMar w:top="1440" w:right="1080" w:bottom="1440" w:left="108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1C" w:rsidRDefault="00530A1C" w:rsidP="00530A1C">
      <w:pPr>
        <w:spacing w:after="0" w:line="240" w:lineRule="auto"/>
      </w:pPr>
      <w:r>
        <w:separator/>
      </w:r>
    </w:p>
  </w:endnote>
  <w:endnote w:type="continuationSeparator" w:id="0">
    <w:p w:rsidR="00530A1C" w:rsidRDefault="00530A1C" w:rsidP="0053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1C" w:rsidRDefault="00530A1C" w:rsidP="00530A1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695B964" wp14:editId="38F5E196">
          <wp:simplePos x="0" y="0"/>
          <wp:positionH relativeFrom="column">
            <wp:posOffset>5604510</wp:posOffset>
          </wp:positionH>
          <wp:positionV relativeFrom="paragraph">
            <wp:posOffset>-320675</wp:posOffset>
          </wp:positionV>
          <wp:extent cx="664210" cy="739775"/>
          <wp:effectExtent l="0" t="0" r="2540" b="3175"/>
          <wp:wrapTight wrapText="bothSides">
            <wp:wrapPolygon edited="0">
              <wp:start x="0" y="0"/>
              <wp:lineTo x="0" y="21136"/>
              <wp:lineTo x="21063" y="21136"/>
              <wp:lineTo x="210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A1C" w:rsidRDefault="00530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1C" w:rsidRDefault="00530A1C" w:rsidP="00530A1C">
      <w:pPr>
        <w:spacing w:after="0" w:line="240" w:lineRule="auto"/>
      </w:pPr>
      <w:r>
        <w:separator/>
      </w:r>
    </w:p>
  </w:footnote>
  <w:footnote w:type="continuationSeparator" w:id="0">
    <w:p w:rsidR="00530A1C" w:rsidRDefault="00530A1C" w:rsidP="0053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307"/>
    <w:multiLevelType w:val="hybridMultilevel"/>
    <w:tmpl w:val="DE1A3B8C"/>
    <w:lvl w:ilvl="0" w:tplc="55924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06280"/>
    <w:multiLevelType w:val="hybridMultilevel"/>
    <w:tmpl w:val="2110EBEE"/>
    <w:lvl w:ilvl="0" w:tplc="42840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55D91"/>
    <w:multiLevelType w:val="hybridMultilevel"/>
    <w:tmpl w:val="38BAC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1116"/>
    <w:multiLevelType w:val="hybridMultilevel"/>
    <w:tmpl w:val="52CE237E"/>
    <w:lvl w:ilvl="0" w:tplc="71AC6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4D2D"/>
    <w:multiLevelType w:val="hybridMultilevel"/>
    <w:tmpl w:val="49547B58"/>
    <w:lvl w:ilvl="0" w:tplc="25DCE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317A72"/>
    <w:multiLevelType w:val="hybridMultilevel"/>
    <w:tmpl w:val="531E2EA0"/>
    <w:lvl w:ilvl="0" w:tplc="71AC6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EFF"/>
    <w:multiLevelType w:val="hybridMultilevel"/>
    <w:tmpl w:val="5822A344"/>
    <w:lvl w:ilvl="0" w:tplc="7EECAACE">
      <w:numFmt w:val="bullet"/>
      <w:lvlText w:val="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FD0B39"/>
    <w:multiLevelType w:val="hybridMultilevel"/>
    <w:tmpl w:val="1ABAB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07FF"/>
    <w:multiLevelType w:val="hybridMultilevel"/>
    <w:tmpl w:val="6BBEE6C4"/>
    <w:lvl w:ilvl="0" w:tplc="71AC669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9" w15:restartNumberingAfterBreak="0">
    <w:nsid w:val="539F3664"/>
    <w:multiLevelType w:val="hybridMultilevel"/>
    <w:tmpl w:val="A322DF1A"/>
    <w:lvl w:ilvl="0" w:tplc="71AC6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33775"/>
    <w:multiLevelType w:val="hybridMultilevel"/>
    <w:tmpl w:val="F5C8B6BA"/>
    <w:lvl w:ilvl="0" w:tplc="79AAF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5422"/>
    <w:multiLevelType w:val="hybridMultilevel"/>
    <w:tmpl w:val="FB2ECDE6"/>
    <w:lvl w:ilvl="0" w:tplc="7A06A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7E"/>
    <w:rsid w:val="000918C8"/>
    <w:rsid w:val="000A7C5F"/>
    <w:rsid w:val="000F7652"/>
    <w:rsid w:val="001120A7"/>
    <w:rsid w:val="0018492A"/>
    <w:rsid w:val="001F7984"/>
    <w:rsid w:val="0023127A"/>
    <w:rsid w:val="002B20FF"/>
    <w:rsid w:val="0036416B"/>
    <w:rsid w:val="004244E6"/>
    <w:rsid w:val="00480687"/>
    <w:rsid w:val="00484EB7"/>
    <w:rsid w:val="004B0E8B"/>
    <w:rsid w:val="004C63CD"/>
    <w:rsid w:val="00530A1C"/>
    <w:rsid w:val="00537DD4"/>
    <w:rsid w:val="00655C8C"/>
    <w:rsid w:val="00691880"/>
    <w:rsid w:val="006A4E51"/>
    <w:rsid w:val="006E2D51"/>
    <w:rsid w:val="0072510A"/>
    <w:rsid w:val="00795BDC"/>
    <w:rsid w:val="007D6A64"/>
    <w:rsid w:val="007E1419"/>
    <w:rsid w:val="00816E7E"/>
    <w:rsid w:val="00851C67"/>
    <w:rsid w:val="008935CD"/>
    <w:rsid w:val="009524A3"/>
    <w:rsid w:val="009C08D0"/>
    <w:rsid w:val="00A2748B"/>
    <w:rsid w:val="00B355F6"/>
    <w:rsid w:val="00B37BCF"/>
    <w:rsid w:val="00BC1068"/>
    <w:rsid w:val="00BF599C"/>
    <w:rsid w:val="00C53CD3"/>
    <w:rsid w:val="00C70966"/>
    <w:rsid w:val="00C74D3E"/>
    <w:rsid w:val="00CE6539"/>
    <w:rsid w:val="00CF6A24"/>
    <w:rsid w:val="00DC62EF"/>
    <w:rsid w:val="00E83E15"/>
    <w:rsid w:val="00F42813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D77D55"/>
  <w15:docId w15:val="{DA014EA7-7291-4307-ACBD-50E3B2E7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1C"/>
  </w:style>
  <w:style w:type="paragraph" w:styleId="Footer">
    <w:name w:val="footer"/>
    <w:basedOn w:val="Normal"/>
    <w:link w:val="FooterChar"/>
    <w:uiPriority w:val="99"/>
    <w:unhideWhenUsed/>
    <w:rsid w:val="00530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Murray</dc:creator>
  <cp:lastModifiedBy>Jennifer Radke</cp:lastModifiedBy>
  <cp:revision>7</cp:revision>
  <cp:lastPrinted>2019-03-14T05:00:00Z</cp:lastPrinted>
  <dcterms:created xsi:type="dcterms:W3CDTF">2019-01-24T06:30:00Z</dcterms:created>
  <dcterms:modified xsi:type="dcterms:W3CDTF">2019-03-14T05:12:00Z</dcterms:modified>
</cp:coreProperties>
</file>